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0C080" w14:textId="0C1F3FC5" w:rsidR="00D31C42" w:rsidRPr="00F238E1" w:rsidRDefault="0089526D" w:rsidP="006B760F">
      <w:pPr>
        <w:spacing w:after="0"/>
        <w:jc w:val="center"/>
        <w:rPr>
          <w:rFonts w:ascii="Garamond" w:hAnsi="Garamond"/>
          <w:b/>
          <w:caps/>
        </w:rPr>
      </w:pPr>
      <w:r w:rsidRPr="00F238E1">
        <w:rPr>
          <w:rFonts w:ascii="Garamond" w:hAnsi="Garamond"/>
          <w:b/>
          <w:caps/>
        </w:rPr>
        <w:t xml:space="preserve">Informace </w:t>
      </w:r>
      <w:r w:rsidR="00D84944">
        <w:rPr>
          <w:rFonts w:ascii="Garamond" w:hAnsi="Garamond"/>
          <w:b/>
          <w:caps/>
        </w:rPr>
        <w:t xml:space="preserve">Pro ÚČastníky řízení </w:t>
      </w:r>
      <w:r w:rsidRPr="00F238E1">
        <w:rPr>
          <w:rFonts w:ascii="Garamond" w:hAnsi="Garamond"/>
          <w:b/>
          <w:caps/>
        </w:rPr>
        <w:t>o zpracování osobních údajů</w:t>
      </w:r>
    </w:p>
    <w:p w14:paraId="70A595AF" w14:textId="0530E3FF" w:rsidR="006B760F" w:rsidRPr="00F238E1" w:rsidRDefault="006B760F" w:rsidP="00F238E1">
      <w:pPr>
        <w:spacing w:after="360"/>
        <w:jc w:val="center"/>
        <w:rPr>
          <w:rFonts w:ascii="Garamond" w:hAnsi="Garamond"/>
        </w:rPr>
        <w:sectPr w:rsidR="006B760F" w:rsidRPr="00F238E1" w:rsidSect="001C1D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238E1">
        <w:rPr>
          <w:rFonts w:ascii="Garamond" w:hAnsi="Garamond"/>
        </w:rPr>
        <w:t>dle</w:t>
      </w:r>
      <w:r w:rsidR="00CC59F6">
        <w:rPr>
          <w:rFonts w:ascii="Garamond" w:hAnsi="Garamond"/>
        </w:rPr>
        <w:t xml:space="preserve"> </w:t>
      </w:r>
      <w:r w:rsidRPr="00F238E1">
        <w:rPr>
          <w:rFonts w:ascii="Garamond" w:hAnsi="Garamond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 w:rsidR="000F01E1">
        <w:rPr>
          <w:rFonts w:ascii="Garamond" w:hAnsi="Garamond"/>
        </w:rPr>
        <w:t>, (dále jen „GDPR“)</w:t>
      </w:r>
    </w:p>
    <w:p w14:paraId="1B6C5AB4" w14:textId="77777777" w:rsidR="006B760F" w:rsidRPr="00F238E1" w:rsidRDefault="00F238E1" w:rsidP="0072707F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F238E1">
        <w:rPr>
          <w:rFonts w:ascii="Garamond" w:hAnsi="Garamond"/>
          <w:b/>
        </w:rPr>
        <w:lastRenderedPageBreak/>
        <w:t>TOTOŽNOST A KONTAKTNÍ ÚDAJE SPRÁVCE OSOBNÍCH ÚDAJŮ</w:t>
      </w:r>
    </w:p>
    <w:p w14:paraId="26E0763F" w14:textId="1BFC69AD" w:rsidR="00F238E1" w:rsidRDefault="00F238E1" w:rsidP="0072707F">
      <w:pPr>
        <w:ind w:left="708"/>
        <w:jc w:val="both"/>
        <w:rPr>
          <w:rFonts w:ascii="Garamond" w:hAnsi="Garamond"/>
        </w:rPr>
      </w:pPr>
      <w:r w:rsidRPr="00F238E1">
        <w:rPr>
          <w:rFonts w:ascii="Garamond" w:hAnsi="Garamond"/>
        </w:rPr>
        <w:t xml:space="preserve">Správcem osobních údajů je soudní exekutor </w:t>
      </w:r>
      <w:r w:rsidR="0034356E">
        <w:rPr>
          <w:rFonts w:ascii="Garamond" w:hAnsi="Garamond"/>
        </w:rPr>
        <w:t>JUDr. Aleš Bayer</w:t>
      </w:r>
      <w:r w:rsidRPr="00F238E1">
        <w:rPr>
          <w:rFonts w:ascii="Garamond" w:hAnsi="Garamond"/>
        </w:rPr>
        <w:t>,</w:t>
      </w:r>
      <w:r w:rsidR="0034356E">
        <w:rPr>
          <w:rFonts w:ascii="Garamond" w:hAnsi="Garamond"/>
        </w:rPr>
        <w:t xml:space="preserve"> Exekutorský úřad Praha 2</w:t>
      </w:r>
      <w:r w:rsidRPr="00F238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se </w:t>
      </w:r>
      <w:r w:rsidRPr="00F238E1">
        <w:rPr>
          <w:rFonts w:ascii="Garamond" w:hAnsi="Garamond"/>
        </w:rPr>
        <w:t xml:space="preserve">sídlem </w:t>
      </w:r>
      <w:r w:rsidR="0034356E">
        <w:rPr>
          <w:rFonts w:ascii="Garamond" w:hAnsi="Garamond"/>
        </w:rPr>
        <w:t>Kateřinská 13, 120 00 Praha 2</w:t>
      </w:r>
      <w:r w:rsidRPr="00F238E1">
        <w:rPr>
          <w:rFonts w:ascii="Garamond" w:hAnsi="Garamond"/>
        </w:rPr>
        <w:t xml:space="preserve">, IČ </w:t>
      </w:r>
      <w:r w:rsidR="0034356E">
        <w:rPr>
          <w:rFonts w:ascii="Garamond" w:hAnsi="Garamond"/>
        </w:rPr>
        <w:t>66217211</w:t>
      </w:r>
      <w:r>
        <w:rPr>
          <w:rFonts w:ascii="Garamond" w:hAnsi="Garamond"/>
        </w:rPr>
        <w:t xml:space="preserve"> (dále jen </w:t>
      </w:r>
      <w:r w:rsidRPr="00F238E1">
        <w:rPr>
          <w:rFonts w:ascii="Garamond" w:hAnsi="Garamond"/>
          <w:i/>
        </w:rPr>
        <w:t>„</w:t>
      </w:r>
      <w:r w:rsidR="001C1D21">
        <w:rPr>
          <w:rFonts w:ascii="Garamond" w:hAnsi="Garamond"/>
          <w:i/>
        </w:rPr>
        <w:t>S</w:t>
      </w:r>
      <w:r w:rsidRPr="00F238E1">
        <w:rPr>
          <w:rFonts w:ascii="Garamond" w:hAnsi="Garamond"/>
          <w:i/>
        </w:rPr>
        <w:t>právce“</w:t>
      </w:r>
      <w:r>
        <w:rPr>
          <w:rFonts w:ascii="Garamond" w:hAnsi="Garamond"/>
        </w:rPr>
        <w:t>)</w:t>
      </w:r>
      <w:r w:rsidRPr="00F238E1">
        <w:rPr>
          <w:rFonts w:ascii="Garamond" w:hAnsi="Garamond"/>
        </w:rPr>
        <w:t>.</w:t>
      </w:r>
    </w:p>
    <w:p w14:paraId="0C2513F9" w14:textId="77777777" w:rsidR="00F238E1" w:rsidRPr="00E27737" w:rsidRDefault="00E27737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E27737">
        <w:rPr>
          <w:rFonts w:ascii="Garamond" w:hAnsi="Garamond"/>
          <w:b/>
        </w:rPr>
        <w:t>KONTAKTNÍ ÚDAJE POVĚŘENECE PRO OCHRANU OSOBNÍCH ÚDAJŮ</w:t>
      </w:r>
    </w:p>
    <w:p w14:paraId="057BFD12" w14:textId="1B7DAA45" w:rsidR="00E27737" w:rsidRDefault="00CC59F6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Správce jmenoval pověřence pro ochranu osobních údajů</w:t>
      </w:r>
      <w:r w:rsidR="0034356E">
        <w:rPr>
          <w:rFonts w:ascii="Garamond" w:hAnsi="Garamond"/>
        </w:rPr>
        <w:t xml:space="preserve"> Mgr. Jiřího </w:t>
      </w:r>
      <w:proofErr w:type="spellStart"/>
      <w:r w:rsidR="0034356E">
        <w:rPr>
          <w:rFonts w:ascii="Garamond" w:hAnsi="Garamond"/>
        </w:rPr>
        <w:t>Zoce</w:t>
      </w:r>
      <w:proofErr w:type="spellEnd"/>
      <w:r>
        <w:rPr>
          <w:rFonts w:ascii="Garamond" w:hAnsi="Garamond"/>
        </w:rPr>
        <w:t xml:space="preserve">, jehož je možné kontaktovat prostřednictvím e-mailu na adrese </w:t>
      </w:r>
      <w:proofErr w:type="spellStart"/>
      <w:r w:rsidR="0034356E">
        <w:rPr>
          <w:rFonts w:ascii="Garamond" w:hAnsi="Garamond"/>
        </w:rPr>
        <w:t>poverenecGDPR</w:t>
      </w:r>
      <w:proofErr w:type="spellEnd"/>
      <w:r w:rsidR="0034356E">
        <w:rPr>
          <w:rFonts w:ascii="Garamond" w:hAnsi="Garamond"/>
        </w:rPr>
        <w:t>@ eup2.cz</w:t>
      </w:r>
      <w:r>
        <w:rPr>
          <w:rFonts w:ascii="Garamond" w:hAnsi="Garamond"/>
        </w:rPr>
        <w:t>.</w:t>
      </w:r>
    </w:p>
    <w:p w14:paraId="00A84534" w14:textId="436657BE" w:rsidR="00625584" w:rsidRPr="001C1D21" w:rsidRDefault="00625584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1C1D21">
        <w:rPr>
          <w:rFonts w:ascii="Garamond" w:hAnsi="Garamond"/>
          <w:b/>
        </w:rPr>
        <w:t>ÚČELY</w:t>
      </w:r>
      <w:r w:rsidR="00CD7CFD">
        <w:rPr>
          <w:rFonts w:ascii="Garamond" w:hAnsi="Garamond"/>
          <w:b/>
        </w:rPr>
        <w:t xml:space="preserve"> ZPRACOVÁNÍ</w:t>
      </w:r>
      <w:r w:rsidR="0072707F">
        <w:rPr>
          <w:rFonts w:ascii="Garamond" w:hAnsi="Garamond"/>
          <w:b/>
        </w:rPr>
        <w:t xml:space="preserve"> A PRÁVNÍ </w:t>
      </w:r>
      <w:r w:rsidR="0072707F" w:rsidRPr="00522DB8">
        <w:rPr>
          <w:rFonts w:ascii="Garamond" w:hAnsi="Garamond"/>
          <w:b/>
        </w:rPr>
        <w:t xml:space="preserve">ZÁKLAD </w:t>
      </w:r>
      <w:r w:rsidR="0072707F">
        <w:rPr>
          <w:rFonts w:ascii="Garamond" w:hAnsi="Garamond"/>
          <w:b/>
        </w:rPr>
        <w:t>PRO</w:t>
      </w:r>
      <w:r w:rsidRPr="001C1D21">
        <w:rPr>
          <w:rFonts w:ascii="Garamond" w:hAnsi="Garamond"/>
          <w:b/>
        </w:rPr>
        <w:t xml:space="preserve"> ZPRACOVÁNÍ OSOBNÍCH ÚDAJŮ</w:t>
      </w:r>
    </w:p>
    <w:p w14:paraId="36445B57" w14:textId="5C7F8C6B" w:rsidR="00625584" w:rsidRDefault="001C1D21" w:rsidP="00CC59F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Osobní údaje </w:t>
      </w:r>
      <w:r w:rsidR="00CC59F6">
        <w:rPr>
          <w:rFonts w:ascii="Garamond" w:hAnsi="Garamond"/>
        </w:rPr>
        <w:t xml:space="preserve">účastníků exekučního řízení </w:t>
      </w:r>
      <w:r w:rsidR="00087868">
        <w:rPr>
          <w:rFonts w:ascii="Garamond" w:hAnsi="Garamond"/>
        </w:rPr>
        <w:t xml:space="preserve">(dále jen </w:t>
      </w:r>
      <w:r w:rsidR="00087868" w:rsidRPr="00087868">
        <w:rPr>
          <w:rFonts w:ascii="Garamond" w:hAnsi="Garamond"/>
          <w:i/>
        </w:rPr>
        <w:t>„S</w:t>
      </w:r>
      <w:r w:rsidRPr="00087868">
        <w:rPr>
          <w:rFonts w:ascii="Garamond" w:hAnsi="Garamond"/>
          <w:i/>
        </w:rPr>
        <w:t>ubjekt</w:t>
      </w:r>
      <w:r w:rsidR="00CC59F6">
        <w:rPr>
          <w:rFonts w:ascii="Garamond" w:hAnsi="Garamond"/>
          <w:i/>
        </w:rPr>
        <w:t>y</w:t>
      </w:r>
      <w:r w:rsidRPr="00087868">
        <w:rPr>
          <w:rFonts w:ascii="Garamond" w:hAnsi="Garamond"/>
          <w:i/>
        </w:rPr>
        <w:t xml:space="preserve"> údajů</w:t>
      </w:r>
      <w:r w:rsidR="00087868" w:rsidRPr="00087868">
        <w:rPr>
          <w:rFonts w:ascii="Garamond" w:hAnsi="Garamond"/>
          <w:i/>
        </w:rPr>
        <w:t>“</w:t>
      </w:r>
      <w:r w:rsidR="00087868">
        <w:rPr>
          <w:rFonts w:ascii="Garamond" w:hAnsi="Garamond"/>
        </w:rPr>
        <w:t>)</w:t>
      </w:r>
      <w:r>
        <w:rPr>
          <w:rFonts w:ascii="Garamond" w:hAnsi="Garamond"/>
        </w:rPr>
        <w:t xml:space="preserve"> jsou zpracovávány za účelem </w:t>
      </w:r>
      <w:r w:rsidR="00CC59F6">
        <w:rPr>
          <w:rFonts w:ascii="Garamond" w:hAnsi="Garamond"/>
        </w:rPr>
        <w:t>výkonu exekuční a další činnosti dle příslušných právních předpisů.</w:t>
      </w:r>
      <w:r w:rsidR="00F97D83">
        <w:rPr>
          <w:rFonts w:ascii="Garamond" w:hAnsi="Garamond"/>
        </w:rPr>
        <w:t xml:space="preserve"> Tyto činnosti zahrnují zejména:</w:t>
      </w:r>
    </w:p>
    <w:p w14:paraId="482F5FEB" w14:textId="12A0C7C9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výkon exekučních titulů;</w:t>
      </w:r>
    </w:p>
    <w:p w14:paraId="3D848D95" w14:textId="3C5F0203" w:rsidR="00F97D83" w:rsidRP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zřizování exekutorského zástavního práva;</w:t>
      </w:r>
    </w:p>
    <w:p w14:paraId="7E6C0B0F" w14:textId="6DD26BDD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poskytování právní pomoci oprávněnému nebo povinnému po vydání exekučního titulu;</w:t>
      </w:r>
    </w:p>
    <w:p w14:paraId="11F136DD" w14:textId="37C0C1D1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provádění autorizované konverze dokumentů;</w:t>
      </w:r>
    </w:p>
    <w:p w14:paraId="1CC6D331" w14:textId="1EF65763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přijímání peněz, </w:t>
      </w:r>
      <w:r w:rsidR="00140C11">
        <w:rPr>
          <w:rFonts w:ascii="Garamond" w:hAnsi="Garamond"/>
        </w:rPr>
        <w:t>listin a jiných movitých</w:t>
      </w:r>
      <w:r>
        <w:rPr>
          <w:rFonts w:ascii="Garamond" w:hAnsi="Garamond"/>
        </w:rPr>
        <w:t xml:space="preserve"> věcí do úschovy;</w:t>
      </w:r>
    </w:p>
    <w:p w14:paraId="3D1D1A59" w14:textId="23951825" w:rsidR="00F97D83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doručování</w:t>
      </w:r>
      <w:r w:rsidR="00140C11">
        <w:rPr>
          <w:rFonts w:ascii="Garamond" w:hAnsi="Garamond"/>
        </w:rPr>
        <w:t xml:space="preserve"> písemností</w:t>
      </w:r>
      <w:r>
        <w:rPr>
          <w:rFonts w:ascii="Garamond" w:hAnsi="Garamond"/>
        </w:rPr>
        <w:t>;</w:t>
      </w:r>
    </w:p>
    <w:p w14:paraId="29CC0082" w14:textId="593A2995" w:rsidR="00140C11" w:rsidRDefault="00140C11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provádění dražeb movitých a nemovitých věcí na návrh vlastníka či osoby oprávněné disponovat s věcí;</w:t>
      </w:r>
    </w:p>
    <w:p w14:paraId="25DE0D35" w14:textId="77777777" w:rsidR="00D84944" w:rsidRDefault="00F97D83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sepisování exekutorských zápisů</w:t>
      </w:r>
      <w:r w:rsidR="00D84944">
        <w:rPr>
          <w:rFonts w:ascii="Garamond" w:hAnsi="Garamond"/>
        </w:rPr>
        <w:t>;</w:t>
      </w:r>
    </w:p>
    <w:p w14:paraId="35AB192F" w14:textId="61CDDC09" w:rsidR="00F97D83" w:rsidRPr="00F97D83" w:rsidRDefault="00D84944" w:rsidP="00F97D83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aj.</w:t>
      </w:r>
    </w:p>
    <w:p w14:paraId="4D948520" w14:textId="317F2B61" w:rsidR="00CC59F6" w:rsidRDefault="00CC59F6" w:rsidP="00CC59F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Právní základem pro zpracování osobních údajů </w:t>
      </w:r>
      <w:r w:rsidR="00140C11">
        <w:rPr>
          <w:rFonts w:ascii="Garamond" w:hAnsi="Garamond"/>
        </w:rPr>
        <w:t xml:space="preserve">Subjektů údajů je plnění </w:t>
      </w:r>
      <w:r w:rsidR="00F97D83">
        <w:rPr>
          <w:rFonts w:ascii="Garamond" w:hAnsi="Garamond"/>
        </w:rPr>
        <w:t>právní povinnosti a výkon veřejné moci</w:t>
      </w:r>
      <w:r w:rsidR="00140C11">
        <w:rPr>
          <w:rFonts w:ascii="Garamond" w:hAnsi="Garamond"/>
        </w:rPr>
        <w:t>, případně plnění smlouvy</w:t>
      </w:r>
      <w:r w:rsidR="00D84944">
        <w:rPr>
          <w:rFonts w:ascii="Garamond" w:hAnsi="Garamond"/>
        </w:rPr>
        <w:t xml:space="preserve"> či oprávněný zájem.</w:t>
      </w:r>
    </w:p>
    <w:p w14:paraId="27AD1850" w14:textId="77777777" w:rsidR="0072707F" w:rsidRPr="0072707F" w:rsidRDefault="0072707F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t>KATEGORIE OSOBNÍCH ÚDAJŮ, KTERÉ JSOU PŘEDMĚTEM ZPRACOVÁNÍ</w:t>
      </w:r>
    </w:p>
    <w:p w14:paraId="368A7A4C" w14:textId="5346E077" w:rsidR="0072707F" w:rsidRDefault="00140C11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Předmětem zpracování u oprávněných, kteří jsou fyzickou osobou, jsou </w:t>
      </w:r>
      <w:r w:rsidR="00C9440F">
        <w:rPr>
          <w:rFonts w:ascii="Garamond" w:hAnsi="Garamond"/>
        </w:rPr>
        <w:t>ty osobní údaje, které jsou exekutorovi poskytnuty v souvislosti s podáním exekučního návrhu a jeho příloh. Těmito údaji zejména jsou:</w:t>
      </w:r>
    </w:p>
    <w:p w14:paraId="63977C42" w14:textId="57AB28ED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jméno a příjmení;</w:t>
      </w:r>
    </w:p>
    <w:p w14:paraId="611E04CD" w14:textId="70000557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kontaktní údaje (adresa trvalého pobytu, doručovací adresa, tel. číslo, e-mailová adresa atp.);</w:t>
      </w:r>
    </w:p>
    <w:p w14:paraId="62404BD7" w14:textId="6DA98D96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datum narození;</w:t>
      </w:r>
    </w:p>
    <w:p w14:paraId="3D1BC6E1" w14:textId="33F555B5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rodné číslo;</w:t>
      </w:r>
    </w:p>
    <w:p w14:paraId="1CA9AA42" w14:textId="3C4DBE6B" w:rsidR="00C9440F" w:rsidRDefault="00C9440F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číslo účtu.</w:t>
      </w:r>
    </w:p>
    <w:p w14:paraId="65E5CF47" w14:textId="76AFF9AF" w:rsidR="00C9440F" w:rsidRDefault="00C9440F" w:rsidP="00C9440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Předmětem zpracování u povinných, kteří jsou fyzickou osobou, jsou osobní údaje, které jsou exekutorovi poskytnuty v rámci provádění exekuční činnosti. Zdrojem těchto údajů jsou zejména veřejné a neveřejné seznamy a rejstříky, třetí osoby </w:t>
      </w:r>
      <w:r w:rsidR="00D84944">
        <w:rPr>
          <w:rFonts w:ascii="Garamond" w:hAnsi="Garamond"/>
        </w:rPr>
        <w:t>v důsledku</w:t>
      </w:r>
      <w:r>
        <w:rPr>
          <w:rFonts w:ascii="Garamond" w:hAnsi="Garamond"/>
        </w:rPr>
        <w:t xml:space="preserve"> reakcí na součinnost</w:t>
      </w:r>
      <w:r w:rsidR="00355BDE">
        <w:rPr>
          <w:rFonts w:ascii="Garamond" w:hAnsi="Garamond"/>
        </w:rPr>
        <w:t>n</w:t>
      </w:r>
      <w:r>
        <w:rPr>
          <w:rFonts w:ascii="Garamond" w:hAnsi="Garamond"/>
        </w:rPr>
        <w:t xml:space="preserve">í dotazy exekutora, oprávnění a </w:t>
      </w:r>
      <w:r w:rsidR="00D84944">
        <w:rPr>
          <w:rFonts w:ascii="Garamond" w:hAnsi="Garamond"/>
        </w:rPr>
        <w:t xml:space="preserve">další </w:t>
      </w:r>
      <w:r>
        <w:rPr>
          <w:rFonts w:ascii="Garamond" w:hAnsi="Garamond"/>
        </w:rPr>
        <w:t>osoby dotčené postupem exekutora. Zpracovávanými osobními údaji povinných jsou zejména:</w:t>
      </w:r>
    </w:p>
    <w:p w14:paraId="050F99BF" w14:textId="00879599" w:rsidR="00C9440F" w:rsidRDefault="00C9440F" w:rsidP="00C9440F">
      <w:pPr>
        <w:pStyle w:val="Odstavecseseznamem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jméno a příjmení;</w:t>
      </w:r>
    </w:p>
    <w:p w14:paraId="02ABC76D" w14:textId="309E9B02" w:rsidR="00C9440F" w:rsidRDefault="00355BDE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kontaktní údaje</w:t>
      </w:r>
      <w:r w:rsidR="00C9440F">
        <w:rPr>
          <w:rFonts w:ascii="Garamond" w:hAnsi="Garamond"/>
        </w:rPr>
        <w:t xml:space="preserve"> (adresa trvalého pobytu, doručovací adresa, tel. číslo, e-mailová adresa atp.);</w:t>
      </w:r>
    </w:p>
    <w:p w14:paraId="37A783A6" w14:textId="2D77606A" w:rsidR="00F52322" w:rsidRDefault="00F52322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datum narození;</w:t>
      </w:r>
    </w:p>
    <w:p w14:paraId="307256C4" w14:textId="57BA99B9" w:rsidR="00F52322" w:rsidRDefault="00F52322" w:rsidP="00C9440F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rodné číslo;</w:t>
      </w:r>
    </w:p>
    <w:p w14:paraId="172B0DF0" w14:textId="1C890955" w:rsidR="00C9440F" w:rsidRDefault="00355BDE" w:rsidP="00355BDE">
      <w:pPr>
        <w:pStyle w:val="Odstavecseseznamem"/>
        <w:numPr>
          <w:ilvl w:val="0"/>
          <w:numId w:val="4"/>
        </w:numPr>
        <w:ind w:left="1423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údaje o majetku (peněžní účty, spoření, příjmy, movité věci, nemovité věci).</w:t>
      </w:r>
    </w:p>
    <w:p w14:paraId="79828927" w14:textId="77777777" w:rsidR="00625584" w:rsidRPr="0072707F" w:rsidRDefault="00625584" w:rsidP="002B70D1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lastRenderedPageBreak/>
        <w:t>PŘÍJEMCI OSOBNÍCH ÚDAJŮ</w:t>
      </w:r>
    </w:p>
    <w:p w14:paraId="719287E5" w14:textId="5029FAE7" w:rsidR="000B38E5" w:rsidRDefault="000B38E5" w:rsidP="002B70D1">
      <w:pPr>
        <w:keepNext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Příjemci osobních údajů jsou:</w:t>
      </w:r>
      <w:bookmarkStart w:id="0" w:name="_GoBack"/>
      <w:bookmarkEnd w:id="0"/>
      <w:r w:rsidR="006B1A71">
        <w:rPr>
          <w:rFonts w:ascii="Garamond" w:hAnsi="Garamond"/>
        </w:rPr>
        <w:t xml:space="preserve"> zaměstnanci soudního exekutora, dodavatelé informačních systémů, ostatní účastníci řízení</w:t>
      </w:r>
    </w:p>
    <w:p w14:paraId="7DE61894" w14:textId="77777777" w:rsidR="00D84944" w:rsidRDefault="00D84944" w:rsidP="00D84944">
      <w:pPr>
        <w:ind w:left="709"/>
        <w:contextualSpacing/>
        <w:jc w:val="both"/>
        <w:rPr>
          <w:rFonts w:ascii="Garamond" w:hAnsi="Garamond"/>
        </w:rPr>
      </w:pPr>
    </w:p>
    <w:p w14:paraId="1FD48B51" w14:textId="551068D5" w:rsidR="0072707F" w:rsidRDefault="00355BDE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Správce předává osobní údaje účastníků exekučního řízení a osob dotčených jeho postupem zejména v případech, kdy je mu uložena povinnost poskytnout exekuční spis nebo jeho část typicky </w:t>
      </w:r>
      <w:r w:rsidR="000B38E5">
        <w:rPr>
          <w:rFonts w:ascii="Garamond" w:hAnsi="Garamond"/>
        </w:rPr>
        <w:t>dohledovým orgánům, soudům a orgánům činným v trestním řízení.</w:t>
      </w:r>
      <w:r>
        <w:rPr>
          <w:rFonts w:ascii="Garamond" w:hAnsi="Garamond"/>
        </w:rPr>
        <w:t xml:space="preserve"> </w:t>
      </w:r>
    </w:p>
    <w:p w14:paraId="37F15680" w14:textId="77777777" w:rsidR="0072707F" w:rsidRPr="0072707F" w:rsidRDefault="0072707F" w:rsidP="0072707F">
      <w:pPr>
        <w:ind w:left="708"/>
        <w:jc w:val="both"/>
        <w:rPr>
          <w:rFonts w:ascii="Garamond" w:hAnsi="Garamond"/>
        </w:rPr>
      </w:pPr>
      <w:r w:rsidRPr="0072707F">
        <w:rPr>
          <w:rFonts w:ascii="Garamond" w:hAnsi="Garamond"/>
        </w:rPr>
        <w:t>Správce nemá v úmyslu předat osobní údaje Subjektu údajů do třetí země, mezinárodní organizaci nebo jiným, než výše uvedeným třetím osobám.</w:t>
      </w:r>
    </w:p>
    <w:p w14:paraId="40904F8E" w14:textId="6BE01C9E" w:rsidR="00625584" w:rsidRPr="00F546D2" w:rsidRDefault="00625584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F546D2">
        <w:rPr>
          <w:rFonts w:ascii="Garamond" w:hAnsi="Garamond"/>
          <w:b/>
        </w:rPr>
        <w:t xml:space="preserve">DOBA </w:t>
      </w:r>
      <w:r w:rsidR="00BC7595">
        <w:rPr>
          <w:rFonts w:ascii="Garamond" w:hAnsi="Garamond"/>
          <w:b/>
        </w:rPr>
        <w:t>ZPRACOVÁNÍ</w:t>
      </w:r>
      <w:r w:rsidRPr="00F546D2">
        <w:rPr>
          <w:rFonts w:ascii="Garamond" w:hAnsi="Garamond"/>
          <w:b/>
        </w:rPr>
        <w:t xml:space="preserve"> OSOBNÍCH ÚDAJŮ</w:t>
      </w:r>
    </w:p>
    <w:p w14:paraId="285C86A2" w14:textId="0EFD1803" w:rsidR="00D87EC0" w:rsidRPr="00F546D2" w:rsidRDefault="000B38E5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Osobní údaje jsou zpracovávány po dobu vedení exekučního řízení nebo výkonu další činnosti. Po jejich skočení jsou osobní údaje </w:t>
      </w:r>
      <w:r w:rsidR="00BC7595">
        <w:rPr>
          <w:rFonts w:ascii="Garamond" w:hAnsi="Garamond"/>
        </w:rPr>
        <w:t>archivovány</w:t>
      </w:r>
      <w:r>
        <w:rPr>
          <w:rFonts w:ascii="Garamond" w:hAnsi="Garamond"/>
        </w:rPr>
        <w:t xml:space="preserve"> po dobu určenou v příslušných právních předpisech (účetní a daňové předpisy, občanský soudní řád, exekuční řád a stavovské předpisy).</w:t>
      </w:r>
      <w:r w:rsidR="00BC7595">
        <w:rPr>
          <w:rFonts w:ascii="Garamond" w:hAnsi="Garamond"/>
        </w:rPr>
        <w:t xml:space="preserve"> Po uběhnutí stanovených lhůt jsou osobní údaje likvidovány.</w:t>
      </w:r>
    </w:p>
    <w:p w14:paraId="34C7E2BC" w14:textId="77777777" w:rsidR="00625584" w:rsidRPr="000F01E1" w:rsidRDefault="00625584" w:rsidP="00CE4E4E">
      <w:pPr>
        <w:pStyle w:val="Odstavecseseznamem"/>
        <w:keepNext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0F01E1">
        <w:rPr>
          <w:rFonts w:ascii="Garamond" w:hAnsi="Garamond"/>
          <w:b/>
        </w:rPr>
        <w:t>PRÁVA SUBJEKTU ÚDAJŮ</w:t>
      </w:r>
    </w:p>
    <w:p w14:paraId="73521C3D" w14:textId="0FB6D75B" w:rsidR="00625584" w:rsidRPr="000F01E1" w:rsidRDefault="000F01E1" w:rsidP="0072707F">
      <w:pPr>
        <w:ind w:left="708"/>
        <w:jc w:val="both"/>
        <w:rPr>
          <w:rFonts w:ascii="Garamond" w:hAnsi="Garamond"/>
        </w:rPr>
      </w:pPr>
      <w:r w:rsidRPr="000F01E1">
        <w:rPr>
          <w:rFonts w:ascii="Garamond" w:hAnsi="Garamond"/>
        </w:rPr>
        <w:t>Subjekt údajů má právo požadovat od Správce</w:t>
      </w:r>
      <w:r w:rsidR="007C078E">
        <w:rPr>
          <w:rFonts w:ascii="Garamond" w:hAnsi="Garamond"/>
        </w:rPr>
        <w:t xml:space="preserve"> a </w:t>
      </w:r>
      <w:r>
        <w:rPr>
          <w:rFonts w:ascii="Garamond" w:hAnsi="Garamond"/>
        </w:rPr>
        <w:t>informace a</w:t>
      </w:r>
      <w:r w:rsidRPr="000F01E1">
        <w:rPr>
          <w:rFonts w:ascii="Garamond" w:hAnsi="Garamond"/>
        </w:rPr>
        <w:t xml:space="preserve"> přístup ke svým osobním údajům, jejich opravu nebo výmaz, popřípadě omezení zpracování</w:t>
      </w:r>
      <w:r w:rsidR="00CD7CFD">
        <w:rPr>
          <w:rFonts w:ascii="Garamond" w:hAnsi="Garamond"/>
        </w:rPr>
        <w:t>. Subjekt údajů může</w:t>
      </w:r>
      <w:r w:rsidRPr="000F01E1">
        <w:rPr>
          <w:rFonts w:ascii="Garamond" w:hAnsi="Garamond"/>
        </w:rPr>
        <w:t xml:space="preserve"> vznést námitku proti </w:t>
      </w:r>
      <w:r>
        <w:rPr>
          <w:rFonts w:ascii="Garamond" w:hAnsi="Garamond"/>
        </w:rPr>
        <w:t>profilování a automatizovanému rozhodování</w:t>
      </w:r>
      <w:r w:rsidR="00087868">
        <w:rPr>
          <w:rFonts w:ascii="Garamond" w:hAnsi="Garamond"/>
        </w:rPr>
        <w:t>, pakliže jej Správce provádí</w:t>
      </w:r>
      <w:r w:rsidRPr="000F01E1">
        <w:rPr>
          <w:rFonts w:ascii="Garamond" w:hAnsi="Garamond"/>
        </w:rPr>
        <w:t xml:space="preserve">, má právo na přenositelnost těchto údajů k jinému správci, jakož i právo podat stížnost u Úřadu pro ochranu osobních údajů, má-li za to, že Správce při zpracování osobních údajů postupuje v rozporu s </w:t>
      </w:r>
      <w:r>
        <w:rPr>
          <w:rFonts w:ascii="Garamond" w:hAnsi="Garamond"/>
        </w:rPr>
        <w:t>GDPR</w:t>
      </w:r>
      <w:r w:rsidRPr="000F01E1">
        <w:rPr>
          <w:rFonts w:ascii="Garamond" w:hAnsi="Garamond"/>
        </w:rPr>
        <w:t>.</w:t>
      </w:r>
    </w:p>
    <w:sectPr w:rsidR="00625584" w:rsidRPr="000F01E1" w:rsidSect="001C1D21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025A36" w15:done="0"/>
  <w15:commentEx w15:paraId="74707E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F8C"/>
    <w:multiLevelType w:val="hybridMultilevel"/>
    <w:tmpl w:val="D0CCDC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673FB6"/>
    <w:multiLevelType w:val="hybridMultilevel"/>
    <w:tmpl w:val="133C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46CC"/>
    <w:multiLevelType w:val="hybridMultilevel"/>
    <w:tmpl w:val="9530F2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A2120F"/>
    <w:multiLevelType w:val="hybridMultilevel"/>
    <w:tmpl w:val="D534EB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avnik6">
    <w15:presenceInfo w15:providerId="None" w15:userId="pravnik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D"/>
    <w:rsid w:val="00087868"/>
    <w:rsid w:val="000B38E5"/>
    <w:rsid w:val="000F01E1"/>
    <w:rsid w:val="000F16B0"/>
    <w:rsid w:val="00140C11"/>
    <w:rsid w:val="001C1D21"/>
    <w:rsid w:val="002B70D1"/>
    <w:rsid w:val="0034356E"/>
    <w:rsid w:val="00355BDE"/>
    <w:rsid w:val="00385246"/>
    <w:rsid w:val="0038755C"/>
    <w:rsid w:val="004D6C48"/>
    <w:rsid w:val="00522DB8"/>
    <w:rsid w:val="005A2EB2"/>
    <w:rsid w:val="005E378B"/>
    <w:rsid w:val="00612100"/>
    <w:rsid w:val="00625584"/>
    <w:rsid w:val="006630D4"/>
    <w:rsid w:val="006B1A71"/>
    <w:rsid w:val="006B760F"/>
    <w:rsid w:val="0072707F"/>
    <w:rsid w:val="0073267C"/>
    <w:rsid w:val="007C078E"/>
    <w:rsid w:val="0089526D"/>
    <w:rsid w:val="009852D5"/>
    <w:rsid w:val="00AB596A"/>
    <w:rsid w:val="00BC7595"/>
    <w:rsid w:val="00C9440F"/>
    <w:rsid w:val="00CC59F6"/>
    <w:rsid w:val="00CC78BB"/>
    <w:rsid w:val="00CD15D7"/>
    <w:rsid w:val="00CD7CFD"/>
    <w:rsid w:val="00CE4E4E"/>
    <w:rsid w:val="00D31C42"/>
    <w:rsid w:val="00D67E2F"/>
    <w:rsid w:val="00D84944"/>
    <w:rsid w:val="00D87EC0"/>
    <w:rsid w:val="00DA6508"/>
    <w:rsid w:val="00E27737"/>
    <w:rsid w:val="00E547D4"/>
    <w:rsid w:val="00F238E1"/>
    <w:rsid w:val="00F52322"/>
    <w:rsid w:val="00F546D2"/>
    <w:rsid w:val="00F63A91"/>
    <w:rsid w:val="00F823DA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8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8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D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8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1559-8C12-4FB4-BFC1-CBD70C0B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pravnik6</dc:creator>
  <cp:lastModifiedBy>Lukáš</cp:lastModifiedBy>
  <cp:revision>4</cp:revision>
  <cp:lastPrinted>2018-05-28T07:46:00Z</cp:lastPrinted>
  <dcterms:created xsi:type="dcterms:W3CDTF">2018-05-28T07:47:00Z</dcterms:created>
  <dcterms:modified xsi:type="dcterms:W3CDTF">2018-05-30T10:52:00Z</dcterms:modified>
</cp:coreProperties>
</file>